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F338" w14:textId="77777777" w:rsidR="00A738B5" w:rsidRPr="00AD2987" w:rsidRDefault="00A738B5" w:rsidP="00A738B5">
      <w:pPr>
        <w:pStyle w:val="Corpodetexto"/>
        <w:jc w:val="left"/>
        <w:rPr>
          <w:rFonts w:asciiTheme="minorHAnsi" w:hAnsiTheme="minorHAnsi"/>
          <w:b/>
        </w:rPr>
      </w:pPr>
      <w:r w:rsidRPr="00AD2987">
        <w:rPr>
          <w:rFonts w:asciiTheme="minorHAnsi" w:hAnsiTheme="minorHAnsi"/>
          <w:b/>
        </w:rPr>
        <w:t>A</w:t>
      </w:r>
    </w:p>
    <w:p w14:paraId="0ABB7CA5" w14:textId="6B7577E8" w:rsidR="00A738B5" w:rsidRDefault="00FC2634" w:rsidP="00A738B5">
      <w:pPr>
        <w:pStyle w:val="Corpodetexto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CAMARA MUNICIPAL DE OURO PRETO</w:t>
      </w:r>
      <w:r w:rsidR="00AA5DD8">
        <w:rPr>
          <w:rFonts w:asciiTheme="minorHAnsi" w:hAnsiTheme="minorHAnsi"/>
          <w:b/>
        </w:rPr>
        <w:t xml:space="preserve"> - MG</w:t>
      </w:r>
    </w:p>
    <w:p w14:paraId="2ABBBC81" w14:textId="7F3B5995" w:rsidR="003C704C" w:rsidRPr="003C704C" w:rsidRDefault="003C704C" w:rsidP="00A738B5">
      <w:pPr>
        <w:pStyle w:val="Corpodetexto"/>
        <w:jc w:val="left"/>
        <w:rPr>
          <w:rFonts w:asciiTheme="minorHAnsi" w:hAnsiTheme="minorHAnsi"/>
          <w:b/>
          <w:bCs/>
        </w:rPr>
      </w:pPr>
    </w:p>
    <w:p w14:paraId="5A271F75" w14:textId="55EBEB9C" w:rsidR="005C733E" w:rsidRPr="005B4247" w:rsidRDefault="005B4247" w:rsidP="00A738B5">
      <w:pPr>
        <w:pStyle w:val="Corpodetexto"/>
        <w:jc w:val="left"/>
        <w:rPr>
          <w:b/>
          <w:bCs/>
        </w:rPr>
      </w:pPr>
      <w:r w:rsidRPr="005B4247">
        <w:rPr>
          <w:b/>
          <w:bCs/>
        </w:rPr>
        <w:t xml:space="preserve">PROCESSO LICITATÓRIO Nº </w:t>
      </w:r>
      <w:r w:rsidR="00943F28">
        <w:rPr>
          <w:b/>
          <w:bCs/>
        </w:rPr>
        <w:t>0</w:t>
      </w:r>
      <w:r w:rsidR="00FC2634">
        <w:rPr>
          <w:b/>
          <w:bCs/>
        </w:rPr>
        <w:t>04</w:t>
      </w:r>
      <w:r w:rsidRPr="005B4247">
        <w:rPr>
          <w:b/>
          <w:bCs/>
        </w:rPr>
        <w:t xml:space="preserve">/2023 PREGÃO ELETRÔNICO Nº </w:t>
      </w:r>
      <w:r w:rsidR="00995914">
        <w:rPr>
          <w:b/>
          <w:bCs/>
        </w:rPr>
        <w:t>0</w:t>
      </w:r>
      <w:r w:rsidR="00FC2634">
        <w:rPr>
          <w:b/>
          <w:bCs/>
        </w:rPr>
        <w:t>01</w:t>
      </w:r>
      <w:r w:rsidRPr="005B4247">
        <w:rPr>
          <w:b/>
          <w:bCs/>
        </w:rPr>
        <w:t>/2023</w:t>
      </w:r>
    </w:p>
    <w:p w14:paraId="09003A60" w14:textId="77777777" w:rsidR="005B4247" w:rsidRPr="005C733E" w:rsidRDefault="005B4247" w:rsidP="00A738B5">
      <w:pPr>
        <w:pStyle w:val="Corpodetexto"/>
        <w:jc w:val="left"/>
        <w:rPr>
          <w:rFonts w:asciiTheme="minorHAnsi" w:hAnsiTheme="minorHAnsi"/>
          <w:b/>
          <w:bCs/>
        </w:rPr>
      </w:pPr>
    </w:p>
    <w:p w14:paraId="2AD593D0" w14:textId="77777777" w:rsidR="00FA6765" w:rsidRDefault="001420D8" w:rsidP="00FA6765">
      <w:pPr>
        <w:pStyle w:val="Corpodetexto"/>
        <w:jc w:val="center"/>
        <w:rPr>
          <w:rFonts w:asciiTheme="minorHAnsi" w:hAnsiTheme="minorHAnsi"/>
          <w:b/>
        </w:rPr>
      </w:pPr>
      <w:r w:rsidRPr="00AD2987">
        <w:rPr>
          <w:rFonts w:asciiTheme="minorHAnsi" w:hAnsiTheme="minorHAnsi"/>
          <w:b/>
        </w:rPr>
        <w:t xml:space="preserve">DECLARAÇÃO </w:t>
      </w:r>
    </w:p>
    <w:p w14:paraId="5E945F10" w14:textId="77777777" w:rsidR="00FA6765" w:rsidRDefault="00FA6765" w:rsidP="00FA6765">
      <w:pPr>
        <w:pStyle w:val="Corpodetexto"/>
        <w:jc w:val="center"/>
        <w:rPr>
          <w:rFonts w:asciiTheme="minorHAnsi" w:hAnsiTheme="minorHAnsi"/>
          <w:b/>
        </w:rPr>
      </w:pPr>
    </w:p>
    <w:p w14:paraId="7D0FD41B" w14:textId="3462E0EF" w:rsidR="00FA6765" w:rsidRDefault="00836141" w:rsidP="00FA6765">
      <w:pPr>
        <w:pStyle w:val="Corpodetexto"/>
        <w:rPr>
          <w:rFonts w:asciiTheme="minorHAnsi" w:hAnsiTheme="minorHAnsi" w:cstheme="minorHAnsi"/>
          <w:szCs w:val="24"/>
        </w:rPr>
      </w:pPr>
      <w:r w:rsidRPr="00AD2987">
        <w:rPr>
          <w:rFonts w:asciiTheme="minorHAnsi" w:hAnsiTheme="minorHAnsi" w:cstheme="minorHAnsi"/>
          <w:szCs w:val="24"/>
        </w:rPr>
        <w:t xml:space="preserve">A empresa </w:t>
      </w:r>
      <w:r w:rsidR="00F8156C" w:rsidRPr="00AD2987">
        <w:rPr>
          <w:rFonts w:asciiTheme="minorHAnsi" w:hAnsiTheme="minorHAnsi" w:cstheme="minorHAnsi"/>
          <w:szCs w:val="24"/>
        </w:rPr>
        <w:t xml:space="preserve"> Tecar Minas Automóveis e Serviços Ltda</w:t>
      </w:r>
      <w:r w:rsidRPr="00AD2987">
        <w:rPr>
          <w:rFonts w:asciiTheme="minorHAnsi" w:hAnsiTheme="minorHAnsi" w:cstheme="minorHAnsi"/>
          <w:szCs w:val="24"/>
        </w:rPr>
        <w:t xml:space="preserve"> , inscrita no CNPJ  sob o n°</w:t>
      </w:r>
      <w:r w:rsidR="00F8156C" w:rsidRPr="00AD2987">
        <w:rPr>
          <w:rFonts w:asciiTheme="minorHAnsi" w:hAnsiTheme="minorHAnsi" w:cstheme="minorHAnsi"/>
          <w:szCs w:val="24"/>
        </w:rPr>
        <w:t xml:space="preserve"> 01.739.520/0001-83</w:t>
      </w:r>
      <w:r w:rsidRPr="00AD2987">
        <w:rPr>
          <w:rFonts w:asciiTheme="minorHAnsi" w:hAnsiTheme="minorHAnsi" w:cstheme="minorHAnsi"/>
          <w:szCs w:val="24"/>
        </w:rPr>
        <w:t xml:space="preserve"> , com sede </w:t>
      </w:r>
      <w:r w:rsidR="00F8156C" w:rsidRPr="00AD2987">
        <w:rPr>
          <w:rFonts w:asciiTheme="minorHAnsi" w:hAnsiTheme="minorHAnsi" w:cstheme="minorHAnsi"/>
          <w:szCs w:val="24"/>
        </w:rPr>
        <w:t xml:space="preserve"> Av. Nossa Senhora do Carmo , 777 </w:t>
      </w:r>
      <w:r w:rsidR="00FA6765">
        <w:rPr>
          <w:rFonts w:asciiTheme="minorHAnsi" w:hAnsiTheme="minorHAnsi" w:cstheme="minorHAnsi"/>
          <w:szCs w:val="24"/>
        </w:rPr>
        <w:t xml:space="preserve">– Sion em Belo Horizonte  - MG, </w:t>
      </w:r>
      <w:r w:rsidR="00FA6765" w:rsidRPr="00FA6765">
        <w:rPr>
          <w:rFonts w:asciiTheme="minorHAnsi" w:hAnsiTheme="minorHAnsi" w:cstheme="minorHAnsi"/>
          <w:szCs w:val="24"/>
        </w:rPr>
        <w:t>DECLARAMOS, sob as penas da Lei, para os fins de habilitação, na Licitação PREGÃO</w:t>
      </w:r>
      <w:r w:rsidR="00FA6765">
        <w:rPr>
          <w:rFonts w:asciiTheme="minorHAnsi" w:hAnsiTheme="minorHAnsi" w:cstheme="minorHAnsi"/>
          <w:szCs w:val="24"/>
        </w:rPr>
        <w:t xml:space="preserve"> </w:t>
      </w:r>
      <w:r w:rsidR="00FA6765" w:rsidRPr="00FA6765">
        <w:rPr>
          <w:rFonts w:asciiTheme="minorHAnsi" w:hAnsiTheme="minorHAnsi" w:cstheme="minorHAnsi"/>
          <w:szCs w:val="24"/>
        </w:rPr>
        <w:t>ELETRÔNICO N°:</w:t>
      </w:r>
      <w:r w:rsidR="003C704C">
        <w:rPr>
          <w:rFonts w:asciiTheme="minorHAnsi" w:hAnsiTheme="minorHAnsi" w:cstheme="minorHAnsi"/>
          <w:szCs w:val="24"/>
        </w:rPr>
        <w:t xml:space="preserve"> </w:t>
      </w:r>
      <w:r w:rsidR="00F10151">
        <w:rPr>
          <w:rFonts w:asciiTheme="minorHAnsi" w:hAnsiTheme="minorHAnsi" w:cstheme="minorHAnsi"/>
          <w:szCs w:val="24"/>
        </w:rPr>
        <w:t>0</w:t>
      </w:r>
      <w:r w:rsidR="00FC2634">
        <w:rPr>
          <w:rFonts w:asciiTheme="minorHAnsi" w:hAnsiTheme="minorHAnsi" w:cstheme="minorHAnsi"/>
          <w:szCs w:val="24"/>
        </w:rPr>
        <w:t>01</w:t>
      </w:r>
      <w:r w:rsidR="00F10151">
        <w:rPr>
          <w:rFonts w:asciiTheme="minorHAnsi" w:hAnsiTheme="minorHAnsi" w:cstheme="minorHAnsi"/>
          <w:szCs w:val="24"/>
        </w:rPr>
        <w:t>/2023</w:t>
      </w:r>
      <w:r w:rsidR="00FA6765" w:rsidRPr="00FA6765">
        <w:rPr>
          <w:rFonts w:asciiTheme="minorHAnsi" w:hAnsiTheme="minorHAnsi" w:cstheme="minorHAnsi"/>
          <w:szCs w:val="24"/>
        </w:rPr>
        <w:t xml:space="preserve"> – PROCESSO </w:t>
      </w:r>
      <w:r w:rsidR="00B720B4">
        <w:rPr>
          <w:rFonts w:asciiTheme="minorHAnsi" w:hAnsiTheme="minorHAnsi" w:cstheme="minorHAnsi"/>
          <w:szCs w:val="24"/>
        </w:rPr>
        <w:t>LICITATORIO</w:t>
      </w:r>
      <w:r w:rsidR="00FA6765" w:rsidRPr="00FA6765">
        <w:rPr>
          <w:rFonts w:asciiTheme="minorHAnsi" w:hAnsiTheme="minorHAnsi" w:cstheme="minorHAnsi"/>
          <w:szCs w:val="24"/>
        </w:rPr>
        <w:t xml:space="preserve"> N°:</w:t>
      </w:r>
      <w:r w:rsidR="00F10151">
        <w:rPr>
          <w:rFonts w:asciiTheme="minorHAnsi" w:hAnsiTheme="minorHAnsi" w:cstheme="minorHAnsi"/>
          <w:szCs w:val="24"/>
        </w:rPr>
        <w:t>0</w:t>
      </w:r>
      <w:r w:rsidR="00FC2634">
        <w:rPr>
          <w:rFonts w:asciiTheme="minorHAnsi" w:hAnsiTheme="minorHAnsi" w:cstheme="minorHAnsi"/>
          <w:szCs w:val="24"/>
        </w:rPr>
        <w:t>04</w:t>
      </w:r>
      <w:r w:rsidR="00047529">
        <w:rPr>
          <w:rFonts w:asciiTheme="minorHAnsi" w:hAnsiTheme="minorHAnsi" w:cstheme="minorHAnsi"/>
          <w:szCs w:val="24"/>
        </w:rPr>
        <w:t>/</w:t>
      </w:r>
      <w:r w:rsidR="00F10151">
        <w:rPr>
          <w:rFonts w:asciiTheme="minorHAnsi" w:hAnsiTheme="minorHAnsi" w:cstheme="minorHAnsi"/>
          <w:szCs w:val="24"/>
        </w:rPr>
        <w:t>2023</w:t>
      </w:r>
      <w:r w:rsidR="00FA6765" w:rsidRPr="00FA6765">
        <w:rPr>
          <w:rFonts w:asciiTheme="minorHAnsi" w:hAnsiTheme="minorHAnsi" w:cstheme="minorHAnsi"/>
          <w:szCs w:val="24"/>
        </w:rPr>
        <w:t>, que a empresa:</w:t>
      </w:r>
    </w:p>
    <w:p w14:paraId="63491434" w14:textId="77777777" w:rsidR="00FA6765" w:rsidRDefault="00FA6765" w:rsidP="00FA6765">
      <w:pPr>
        <w:pStyle w:val="Corpodetexto"/>
        <w:rPr>
          <w:rFonts w:asciiTheme="minorHAnsi" w:hAnsiTheme="minorHAnsi" w:cstheme="minorHAnsi"/>
          <w:szCs w:val="24"/>
        </w:rPr>
      </w:pPr>
    </w:p>
    <w:p w14:paraId="14C467C1" w14:textId="77777777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 xml:space="preserve">1. Examinou cuidadosamente o edital e seus anexos, e nos inteiramos de todos os seus detalhes e com eles concordamos, bem como todas as dúvidas e/ou questionamentos formulados foram devidamente esclarecidos. Estamos cientes e aceitamos todas as condições do Edital de Licitação e a elas desde já nos submetemos; </w:t>
      </w:r>
    </w:p>
    <w:p w14:paraId="51802D78" w14:textId="505BF2FC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>2. Cumpre ao disposto nos incisos XXXIII do art. 7º da Constituição Federal e inciso V do art. 27 da Lei Federal nº 8.666/93, de que não emprega menor de 18 anos em trabalho noturno, perigoso e</w:t>
      </w:r>
      <w:r w:rsidR="00FC2634">
        <w:rPr>
          <w:rFonts w:asciiTheme="minorHAnsi" w:hAnsiTheme="minorHAnsi" w:cstheme="minorHAnsi"/>
          <w:szCs w:val="24"/>
        </w:rPr>
        <w:t xml:space="preserve"> </w:t>
      </w:r>
      <w:r w:rsidRPr="00995914">
        <w:rPr>
          <w:rFonts w:asciiTheme="minorHAnsi" w:hAnsiTheme="minorHAnsi" w:cstheme="minorHAnsi"/>
          <w:szCs w:val="24"/>
        </w:rPr>
        <w:t xml:space="preserve">insalubre e não emprega menor de 16 anos, ressalvado, quando for o caso, o menor, a partir de 14 anos, na condição de aprendiz, nos termos do modelo anexo ao Decreto Federal nº 4.358, de 05 de Setembro de 2002, que regulamenta a Lei nº 9.584, de 27 de outubro de 2002; </w:t>
      </w:r>
    </w:p>
    <w:p w14:paraId="3DF005C9" w14:textId="77777777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 xml:space="preserve">3. Até a presente data, inexistem fatos impeditivos para a habilitação no presente Processo Licitatório, e que estamos cientes da obrigatoriedade de declarar ocorrências posteriores. </w:t>
      </w:r>
    </w:p>
    <w:p w14:paraId="64616FA3" w14:textId="77777777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>4. Não foi declarada INIDÔNEA para licitar ou contratar com a Administração Pública, nos termos do inciso IV, do artigo 87 da Lei Federal nº 8.666/93 e alterações posteriores, bem como que comunicarei qualquer fato ou evento superveniente à entrega dos documentos</w:t>
      </w:r>
      <w:r>
        <w:rPr>
          <w:rFonts w:asciiTheme="minorHAnsi" w:hAnsiTheme="minorHAnsi" w:cstheme="minorHAnsi"/>
          <w:szCs w:val="24"/>
        </w:rPr>
        <w:t xml:space="preserve"> </w:t>
      </w:r>
      <w:r w:rsidRPr="00995914">
        <w:rPr>
          <w:rFonts w:asciiTheme="minorHAnsi" w:hAnsiTheme="minorHAnsi" w:cstheme="minorHAnsi"/>
          <w:szCs w:val="24"/>
        </w:rPr>
        <w:t xml:space="preserve">de habilitação que venha alterar a atual situação quanto à capacidade jurídica, técnica, regularidade fiscal e idoneidade econômico-financeira. </w:t>
      </w:r>
    </w:p>
    <w:p w14:paraId="1203EC56" w14:textId="10BDE821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 xml:space="preserve">5. Não possui em seu quadro societário cônjuge, companheiro (a) ou parente em linhareta ou colateral, por consanguinidade ou afinidade, até o terceiro grau, de servidor público da Prefeitura Municipal de </w:t>
      </w:r>
      <w:r w:rsidR="00943F28">
        <w:rPr>
          <w:rFonts w:asciiTheme="minorHAnsi" w:hAnsiTheme="minorHAnsi" w:cstheme="minorHAnsi"/>
          <w:szCs w:val="24"/>
        </w:rPr>
        <w:t>Astolfo Dutra</w:t>
      </w:r>
      <w:r w:rsidRPr="00995914">
        <w:rPr>
          <w:rFonts w:asciiTheme="minorHAnsi" w:hAnsiTheme="minorHAnsi" w:cstheme="minorHAnsi"/>
          <w:szCs w:val="24"/>
        </w:rPr>
        <w:t xml:space="preserve">/MG, que estejano </w:t>
      </w:r>
      <w:r w:rsidRPr="00995914">
        <w:rPr>
          <w:rFonts w:asciiTheme="minorHAnsi" w:hAnsiTheme="minorHAnsi" w:cstheme="minorHAnsi"/>
          <w:szCs w:val="24"/>
        </w:rPr>
        <w:lastRenderedPageBreak/>
        <w:t>exercício de suas</w:t>
      </w:r>
      <w:r w:rsidR="004B28EA">
        <w:rPr>
          <w:rFonts w:asciiTheme="minorHAnsi" w:hAnsiTheme="minorHAnsi" w:cstheme="minorHAnsi"/>
          <w:szCs w:val="24"/>
        </w:rPr>
        <w:t xml:space="preserve"> </w:t>
      </w:r>
      <w:r w:rsidRPr="00995914">
        <w:rPr>
          <w:rFonts w:asciiTheme="minorHAnsi" w:hAnsiTheme="minorHAnsi" w:cstheme="minorHAnsi"/>
          <w:szCs w:val="24"/>
        </w:rPr>
        <w:t>funções, que impossibilite a</w:t>
      </w:r>
      <w:r w:rsidR="004B28EA">
        <w:rPr>
          <w:rFonts w:asciiTheme="minorHAnsi" w:hAnsiTheme="minorHAnsi" w:cstheme="minorHAnsi"/>
          <w:szCs w:val="24"/>
        </w:rPr>
        <w:t xml:space="preserve"> </w:t>
      </w:r>
      <w:r w:rsidRPr="00995914">
        <w:rPr>
          <w:rFonts w:asciiTheme="minorHAnsi" w:hAnsiTheme="minorHAnsi" w:cstheme="minorHAnsi"/>
          <w:szCs w:val="24"/>
        </w:rPr>
        <w:t>participação no referido processo licitatório;</w:t>
      </w:r>
    </w:p>
    <w:p w14:paraId="6004F7A0" w14:textId="77777777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 xml:space="preserve"> 6. Assume inteira responsabilidade pela autenticidade de todos os documentos apresentados, sujeitando-nos a eventuais averiguações que se façam necessárias; </w:t>
      </w:r>
    </w:p>
    <w:p w14:paraId="46000D15" w14:textId="77777777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 xml:space="preserve">7. Compromete-se a manter, durante todo o período de vigência do presente contrato, em compatibilidade com as obrigações assumidas, todas as condições de habilitação e qualificação exigidas na licitação; </w:t>
      </w:r>
    </w:p>
    <w:p w14:paraId="04A1EBCB" w14:textId="607F007F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>8. Compromete-se a repassar na proporção correspondente, eventuais reduções de preços decorrentes de mudanças de alíquotas de impostos incidentes sobre o fornecimento</w:t>
      </w:r>
      <w:r w:rsidR="004B28EA">
        <w:rPr>
          <w:rFonts w:asciiTheme="minorHAnsi" w:hAnsiTheme="minorHAnsi" w:cstheme="minorHAnsi"/>
          <w:szCs w:val="24"/>
        </w:rPr>
        <w:t xml:space="preserve"> </w:t>
      </w:r>
      <w:r w:rsidRPr="00995914">
        <w:rPr>
          <w:rFonts w:asciiTheme="minorHAnsi" w:hAnsiTheme="minorHAnsi" w:cstheme="minorHAnsi"/>
          <w:szCs w:val="24"/>
        </w:rPr>
        <w:t xml:space="preserve">do objeto, em função de alterações de legislação pertinente, publicadas durante a vigência do contrato; </w:t>
      </w:r>
    </w:p>
    <w:p w14:paraId="1E9A58AB" w14:textId="53FE7FD8" w:rsidR="00995914" w:rsidRDefault="00995914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 w:rsidRPr="00995914">
        <w:rPr>
          <w:rFonts w:asciiTheme="minorHAnsi" w:hAnsiTheme="minorHAnsi" w:cstheme="minorHAnsi"/>
          <w:szCs w:val="24"/>
        </w:rPr>
        <w:t>9. Tem conhecimento e se submete ao disposto na Lei nº 8.078 – Código de Defesa do Consumidor, bem como, ao Edital e Anexos do PREGÃO ELETRÔNICO Nº 0</w:t>
      </w:r>
      <w:r w:rsidR="00FC2634">
        <w:rPr>
          <w:rFonts w:asciiTheme="minorHAnsi" w:hAnsiTheme="minorHAnsi" w:cstheme="minorHAnsi"/>
          <w:szCs w:val="24"/>
        </w:rPr>
        <w:t>1</w:t>
      </w:r>
      <w:r w:rsidRPr="00995914">
        <w:rPr>
          <w:rFonts w:asciiTheme="minorHAnsi" w:hAnsiTheme="minorHAnsi" w:cstheme="minorHAnsi"/>
          <w:szCs w:val="24"/>
        </w:rPr>
        <w:t>/2023</w:t>
      </w:r>
      <w:r w:rsidR="00FC2634">
        <w:rPr>
          <w:rFonts w:asciiTheme="minorHAnsi" w:hAnsiTheme="minorHAnsi" w:cstheme="minorHAnsi"/>
          <w:szCs w:val="24"/>
        </w:rPr>
        <w:t>.</w:t>
      </w:r>
    </w:p>
    <w:p w14:paraId="690C5CE0" w14:textId="4F26691A" w:rsidR="00DE138B" w:rsidRPr="00AD2987" w:rsidRDefault="00DE138B" w:rsidP="00FA6765">
      <w:pPr>
        <w:pStyle w:val="Estilo2"/>
        <w:numPr>
          <w:ilvl w:val="0"/>
          <w:numId w:val="0"/>
        </w:numPr>
        <w:spacing w:after="0"/>
        <w:ind w:left="605" w:hanging="18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10.Email Institucional – licitacao2021@tecar.com.br</w:t>
      </w:r>
    </w:p>
    <w:p w14:paraId="544B5A08" w14:textId="77777777" w:rsidR="001420D8" w:rsidRPr="00AD2987" w:rsidRDefault="001420D8" w:rsidP="001420D8">
      <w:pPr>
        <w:pStyle w:val="Estilo2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/>
        </w:rPr>
      </w:pPr>
    </w:p>
    <w:p w14:paraId="69C9D213" w14:textId="77777777" w:rsidR="00133720" w:rsidRPr="00AD2987" w:rsidRDefault="001420D8" w:rsidP="001420D8">
      <w:pPr>
        <w:pStyle w:val="Estilo2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 w:cs="Times New Roman"/>
          <w:sz w:val="28"/>
          <w:szCs w:val="28"/>
        </w:rPr>
      </w:pPr>
      <w:r w:rsidRPr="00AD2987">
        <w:rPr>
          <w:rFonts w:asciiTheme="minorHAnsi" w:hAnsiTheme="minorHAnsi"/>
        </w:rPr>
        <w:t xml:space="preserve"> Por ser expressão da verdade, firmamos o presente.</w:t>
      </w:r>
    </w:p>
    <w:p w14:paraId="7E8D15B0" w14:textId="77777777" w:rsidR="001420D8" w:rsidRPr="00AD2987" w:rsidRDefault="001420D8" w:rsidP="001420D8">
      <w:pPr>
        <w:pStyle w:val="Estilo2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 w:cs="Times New Roman"/>
          <w:sz w:val="28"/>
          <w:szCs w:val="28"/>
        </w:rPr>
      </w:pPr>
    </w:p>
    <w:p w14:paraId="05860BA2" w14:textId="4936CE30" w:rsidR="00F8156C" w:rsidRPr="00AD2987" w:rsidRDefault="002B7C7D" w:rsidP="00F8156C">
      <w:pPr>
        <w:jc w:val="both"/>
        <w:rPr>
          <w:rFonts w:cs="Times New Roman"/>
          <w:sz w:val="28"/>
          <w:szCs w:val="28"/>
        </w:rPr>
      </w:pPr>
      <w:r w:rsidRPr="00AD2987">
        <w:rPr>
          <w:rFonts w:cs="Times New Roman"/>
          <w:sz w:val="28"/>
          <w:szCs w:val="28"/>
        </w:rPr>
        <w:t xml:space="preserve">Belo Horizonte </w:t>
      </w:r>
      <w:r w:rsidR="004B28EA">
        <w:rPr>
          <w:rFonts w:cs="Times New Roman"/>
          <w:sz w:val="28"/>
          <w:szCs w:val="28"/>
        </w:rPr>
        <w:t>0</w:t>
      </w:r>
      <w:r w:rsidR="00FC2634">
        <w:rPr>
          <w:rFonts w:cs="Times New Roman"/>
          <w:sz w:val="28"/>
          <w:szCs w:val="28"/>
        </w:rPr>
        <w:t>8</w:t>
      </w:r>
      <w:r w:rsidR="00694609" w:rsidRPr="00AD2987">
        <w:rPr>
          <w:rFonts w:cs="Times New Roman"/>
          <w:sz w:val="28"/>
          <w:szCs w:val="28"/>
        </w:rPr>
        <w:t xml:space="preserve"> </w:t>
      </w:r>
      <w:r w:rsidR="002B65AC">
        <w:rPr>
          <w:rFonts w:cs="Times New Roman"/>
          <w:sz w:val="28"/>
          <w:szCs w:val="28"/>
        </w:rPr>
        <w:t>d</w:t>
      </w:r>
      <w:r w:rsidR="00943F28">
        <w:rPr>
          <w:rFonts w:cs="Times New Roman"/>
          <w:sz w:val="28"/>
          <w:szCs w:val="28"/>
        </w:rPr>
        <w:t xml:space="preserve">e </w:t>
      </w:r>
      <w:r w:rsidR="004B28EA">
        <w:rPr>
          <w:rFonts w:cs="Times New Roman"/>
          <w:sz w:val="28"/>
          <w:szCs w:val="28"/>
        </w:rPr>
        <w:t>maio</w:t>
      </w:r>
      <w:r w:rsidR="00F8156C" w:rsidRPr="00AD2987">
        <w:rPr>
          <w:rFonts w:cs="Times New Roman"/>
          <w:sz w:val="28"/>
          <w:szCs w:val="28"/>
        </w:rPr>
        <w:t xml:space="preserve"> de 20</w:t>
      </w:r>
      <w:r w:rsidR="00980BBE">
        <w:rPr>
          <w:rFonts w:cs="Times New Roman"/>
          <w:sz w:val="28"/>
          <w:szCs w:val="28"/>
        </w:rPr>
        <w:t>2</w:t>
      </w:r>
      <w:r w:rsidR="00A738B5">
        <w:rPr>
          <w:rFonts w:cs="Times New Roman"/>
          <w:sz w:val="28"/>
          <w:szCs w:val="28"/>
        </w:rPr>
        <w:t>3</w:t>
      </w:r>
      <w:r w:rsidR="00F8156C" w:rsidRPr="00AD2987">
        <w:rPr>
          <w:rFonts w:cs="Times New Roman"/>
          <w:sz w:val="28"/>
          <w:szCs w:val="28"/>
        </w:rPr>
        <w:t xml:space="preserve">. </w:t>
      </w:r>
    </w:p>
    <w:p w14:paraId="6F901FD8" w14:textId="6E6F21D6" w:rsidR="00F34194" w:rsidRPr="00AD2987" w:rsidRDefault="004A6BBF" w:rsidP="00A738B5">
      <w:pPr>
        <w:rPr>
          <w:rFonts w:cs="Times New Roman"/>
          <w:sz w:val="28"/>
          <w:szCs w:val="28"/>
        </w:rPr>
      </w:pPr>
      <w:r w:rsidRPr="004A6BBF">
        <w:rPr>
          <w:rFonts w:ascii="Times New Roman" w:hAnsi="Times New Roman" w:cs="Times New Roman"/>
        </w:rPr>
        <w:t xml:space="preserve"> </w:t>
      </w:r>
      <w:r w:rsidR="00A738B5">
        <w:rPr>
          <w:i/>
          <w:noProof/>
          <w:color w:val="000000"/>
          <w:lang w:eastAsia="pt-BR"/>
        </w:rPr>
        <w:drawing>
          <wp:inline distT="0" distB="0" distL="0" distR="0" wp14:anchorId="3871FC5D" wp14:editId="07EB4BBD">
            <wp:extent cx="2888470" cy="1748597"/>
            <wp:effectExtent l="0" t="0" r="7130" b="4003"/>
            <wp:docPr id="3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8470" cy="174859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7229709" w14:textId="20346210" w:rsidR="004A6BBF" w:rsidRDefault="004A6BBF" w:rsidP="00EC4C74">
      <w:pPr>
        <w:rPr>
          <w:rFonts w:ascii="Times New Roman" w:hAnsi="Times New Roman" w:cs="Times New Roman"/>
        </w:rPr>
      </w:pPr>
    </w:p>
    <w:sectPr w:rsidR="004A6BBF" w:rsidSect="0058364E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AD12D" w14:textId="77777777" w:rsidR="001B2CB5" w:rsidRDefault="001B2CB5" w:rsidP="00FF74CD">
      <w:pPr>
        <w:spacing w:after="0" w:line="240" w:lineRule="auto"/>
      </w:pPr>
      <w:r>
        <w:separator/>
      </w:r>
    </w:p>
  </w:endnote>
  <w:endnote w:type="continuationSeparator" w:id="0">
    <w:p w14:paraId="26FF1A1E" w14:textId="77777777" w:rsidR="001B2CB5" w:rsidRDefault="001B2CB5" w:rsidP="00FF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AF2AD" w14:textId="77777777" w:rsidR="001B2CB5" w:rsidRDefault="001B2CB5" w:rsidP="00FF74CD">
      <w:pPr>
        <w:spacing w:after="0" w:line="240" w:lineRule="auto"/>
      </w:pPr>
      <w:r>
        <w:separator/>
      </w:r>
    </w:p>
  </w:footnote>
  <w:footnote w:type="continuationSeparator" w:id="0">
    <w:p w14:paraId="6CE60BE1" w14:textId="77777777" w:rsidR="001B2CB5" w:rsidRDefault="001B2CB5" w:rsidP="00FF7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976"/>
      <w:gridCol w:w="976"/>
      <w:gridCol w:w="964"/>
      <w:gridCol w:w="963"/>
      <w:gridCol w:w="963"/>
      <w:gridCol w:w="963"/>
      <w:gridCol w:w="963"/>
    </w:tblGrid>
    <w:tr w:rsidR="00FF74CD" w:rsidRPr="00FF74CD" w14:paraId="6A09FB6E" w14:textId="77777777" w:rsidTr="00FF74CD">
      <w:trPr>
        <w:trHeight w:val="375"/>
      </w:trPr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2AF236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  <w:r>
            <w:rPr>
              <w:rFonts w:ascii="Calibri" w:eastAsia="Times New Roman" w:hAnsi="Calibri" w:cs="Calibri"/>
              <w:noProof/>
              <w:color w:val="000000"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1227DC1C" wp14:editId="1E33DE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19350" cy="857250"/>
                <wp:effectExtent l="0" t="0" r="0" b="0"/>
                <wp:wrapNone/>
                <wp:docPr id="4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9825" cy="838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60"/>
          </w:tblGrid>
          <w:tr w:rsidR="00FF74CD" w:rsidRPr="00FF74CD" w14:paraId="68E650A3" w14:textId="77777777">
            <w:trPr>
              <w:trHeight w:val="375"/>
              <w:tblCellSpacing w:w="0" w:type="dxa"/>
            </w:trPr>
            <w:tc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0A9A9F84" w14:textId="77777777" w:rsidR="00FF74CD" w:rsidRPr="00FF74CD" w:rsidRDefault="00FF74CD" w:rsidP="00FF74CD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pt-BR"/>
                  </w:rPr>
                </w:pPr>
              </w:p>
            </w:tc>
          </w:tr>
        </w:tbl>
        <w:p w14:paraId="66B06295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C2D5D5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920ED8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502C5E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4816" w:type="dxa"/>
          <w:gridSpan w:val="5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C2D8F5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</w:pPr>
          <w:r w:rsidRPr="00FF74CD"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  <w:t>TECAR MINAS AUTOMÓVEIS E SERVIÇOS LTDA</w:t>
          </w:r>
        </w:p>
      </w:tc>
    </w:tr>
    <w:tr w:rsidR="00FF74CD" w:rsidRPr="00FF74CD" w14:paraId="47F3E675" w14:textId="77777777" w:rsidTr="00FF74CD">
      <w:trPr>
        <w:trHeight w:val="375"/>
      </w:trPr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FF8F4B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28EC0A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F41386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9DD7FD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289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73FCB9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</w:pPr>
          <w:r w:rsidRPr="00FF74CD"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  <w:t>CNPJ: 01.739.520/0001-83</w:t>
          </w:r>
        </w:p>
      </w:tc>
      <w:tc>
        <w:tcPr>
          <w:tcW w:w="96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B309B1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</w:pPr>
        </w:p>
      </w:tc>
      <w:tc>
        <w:tcPr>
          <w:tcW w:w="96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87A5E4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</w:pPr>
        </w:p>
      </w:tc>
    </w:tr>
    <w:tr w:rsidR="00FF74CD" w:rsidRPr="00FF74CD" w14:paraId="3D3C36FF" w14:textId="77777777" w:rsidTr="00FF74CD">
      <w:trPr>
        <w:trHeight w:val="300"/>
      </w:trPr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DCED0B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7EB755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4C06EE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B2A423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4816" w:type="dxa"/>
          <w:gridSpan w:val="5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4FBE15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</w:pPr>
          <w:r w:rsidRPr="00FF74CD">
            <w:rPr>
              <w:rFonts w:ascii="Calibri" w:eastAsia="Times New Roman" w:hAnsi="Calibri" w:cs="Calibri"/>
              <w:b/>
              <w:bCs/>
              <w:color w:val="000000"/>
              <w:lang w:eastAsia="pt-BR"/>
            </w:rPr>
            <w:t>Av. Nossa Senhora Do Carmo, 777 - Sion - BH/MG</w:t>
          </w:r>
        </w:p>
      </w:tc>
    </w:tr>
    <w:tr w:rsidR="00FF74CD" w:rsidRPr="00FF74CD" w14:paraId="32474231" w14:textId="77777777" w:rsidTr="00FF74CD">
      <w:trPr>
        <w:trHeight w:val="300"/>
      </w:trPr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16A8C8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55D9D2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922CFA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D42493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6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8BE642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6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F0D3710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6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06266C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6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FCCD41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  <w:tc>
        <w:tcPr>
          <w:tcW w:w="96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5B3684" w14:textId="77777777" w:rsidR="00FF74CD" w:rsidRPr="00FF74CD" w:rsidRDefault="00FF74CD" w:rsidP="00FF74CD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pt-BR"/>
            </w:rPr>
          </w:pPr>
        </w:p>
      </w:tc>
    </w:tr>
  </w:tbl>
  <w:p w14:paraId="72C31C47" w14:textId="77777777" w:rsidR="00FF74CD" w:rsidRDefault="00FF74C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D230F"/>
    <w:multiLevelType w:val="hybridMultilevel"/>
    <w:tmpl w:val="5E6AA432"/>
    <w:lvl w:ilvl="0" w:tplc="12B4D768">
      <w:start w:val="1"/>
      <w:numFmt w:val="upperRoman"/>
      <w:pStyle w:val="Estilo2"/>
      <w:lvlText w:val="%1."/>
      <w:lvlJc w:val="right"/>
      <w:pPr>
        <w:tabs>
          <w:tab w:val="num" w:pos="605"/>
        </w:tabs>
        <w:ind w:left="605" w:hanging="18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325"/>
        </w:tabs>
        <w:ind w:left="13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045"/>
        </w:tabs>
        <w:ind w:left="20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65"/>
        </w:tabs>
        <w:ind w:left="27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85"/>
        </w:tabs>
        <w:ind w:left="34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205"/>
        </w:tabs>
        <w:ind w:left="42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925"/>
        </w:tabs>
        <w:ind w:left="49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645"/>
        </w:tabs>
        <w:ind w:left="56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65"/>
        </w:tabs>
        <w:ind w:left="6365" w:hanging="180"/>
      </w:pPr>
    </w:lvl>
  </w:abstractNum>
  <w:abstractNum w:abstractNumId="1" w15:restartNumberingAfterBreak="0">
    <w:nsid w:val="2BDA0283"/>
    <w:multiLevelType w:val="hybridMultilevel"/>
    <w:tmpl w:val="2AF2E69E"/>
    <w:lvl w:ilvl="0" w:tplc="D67A9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6741B6"/>
    <w:multiLevelType w:val="hybridMultilevel"/>
    <w:tmpl w:val="A54009AA"/>
    <w:lvl w:ilvl="0" w:tplc="0416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C9EE5F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47EF6"/>
    <w:multiLevelType w:val="hybridMultilevel"/>
    <w:tmpl w:val="E252071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A7F8E"/>
    <w:multiLevelType w:val="hybridMultilevel"/>
    <w:tmpl w:val="75BC4A22"/>
    <w:lvl w:ilvl="0" w:tplc="B192E1F0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color w:val="00000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30276">
    <w:abstractNumId w:val="2"/>
  </w:num>
  <w:num w:numId="2" w16cid:durableId="1661545073">
    <w:abstractNumId w:val="3"/>
  </w:num>
  <w:num w:numId="3" w16cid:durableId="359286259">
    <w:abstractNumId w:val="4"/>
  </w:num>
  <w:num w:numId="4" w16cid:durableId="421686545">
    <w:abstractNumId w:val="0"/>
  </w:num>
  <w:num w:numId="5" w16cid:durableId="2110394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461"/>
    <w:rsid w:val="00032262"/>
    <w:rsid w:val="000322F7"/>
    <w:rsid w:val="00047529"/>
    <w:rsid w:val="00073125"/>
    <w:rsid w:val="000B4891"/>
    <w:rsid w:val="000E6899"/>
    <w:rsid w:val="000F5577"/>
    <w:rsid w:val="0011352B"/>
    <w:rsid w:val="0011651F"/>
    <w:rsid w:val="00130C9A"/>
    <w:rsid w:val="00131235"/>
    <w:rsid w:val="00133720"/>
    <w:rsid w:val="001420D8"/>
    <w:rsid w:val="001A57CC"/>
    <w:rsid w:val="001B2CB5"/>
    <w:rsid w:val="001F3A89"/>
    <w:rsid w:val="001F7D43"/>
    <w:rsid w:val="00214887"/>
    <w:rsid w:val="00230F85"/>
    <w:rsid w:val="0024366B"/>
    <w:rsid w:val="00255611"/>
    <w:rsid w:val="00291EB4"/>
    <w:rsid w:val="002A2497"/>
    <w:rsid w:val="002B65AC"/>
    <w:rsid w:val="002B7C7D"/>
    <w:rsid w:val="002C0AE7"/>
    <w:rsid w:val="00350F40"/>
    <w:rsid w:val="003A4C4B"/>
    <w:rsid w:val="003B2550"/>
    <w:rsid w:val="003B255B"/>
    <w:rsid w:val="003C704C"/>
    <w:rsid w:val="003D185F"/>
    <w:rsid w:val="003D60C9"/>
    <w:rsid w:val="003E35E2"/>
    <w:rsid w:val="00425C83"/>
    <w:rsid w:val="00452242"/>
    <w:rsid w:val="00482487"/>
    <w:rsid w:val="00484F6D"/>
    <w:rsid w:val="00485500"/>
    <w:rsid w:val="0049669F"/>
    <w:rsid w:val="004A6BBF"/>
    <w:rsid w:val="004B28EA"/>
    <w:rsid w:val="004B4EC3"/>
    <w:rsid w:val="005274DF"/>
    <w:rsid w:val="00545CD8"/>
    <w:rsid w:val="00570355"/>
    <w:rsid w:val="0057133E"/>
    <w:rsid w:val="00576109"/>
    <w:rsid w:val="0058364E"/>
    <w:rsid w:val="005A4252"/>
    <w:rsid w:val="005B4247"/>
    <w:rsid w:val="005C56F7"/>
    <w:rsid w:val="005C733E"/>
    <w:rsid w:val="005E1588"/>
    <w:rsid w:val="006012EC"/>
    <w:rsid w:val="00610735"/>
    <w:rsid w:val="0068049A"/>
    <w:rsid w:val="00694609"/>
    <w:rsid w:val="006C553D"/>
    <w:rsid w:val="006D6024"/>
    <w:rsid w:val="006F7212"/>
    <w:rsid w:val="00702F0C"/>
    <w:rsid w:val="00710D69"/>
    <w:rsid w:val="00717395"/>
    <w:rsid w:val="0074795C"/>
    <w:rsid w:val="007727A5"/>
    <w:rsid w:val="00787413"/>
    <w:rsid w:val="00802568"/>
    <w:rsid w:val="0081134E"/>
    <w:rsid w:val="00836141"/>
    <w:rsid w:val="00842A19"/>
    <w:rsid w:val="00856A77"/>
    <w:rsid w:val="0087310E"/>
    <w:rsid w:val="00875D8C"/>
    <w:rsid w:val="00882D48"/>
    <w:rsid w:val="008E3EDC"/>
    <w:rsid w:val="008F4C82"/>
    <w:rsid w:val="0092031E"/>
    <w:rsid w:val="00927F8A"/>
    <w:rsid w:val="00943F28"/>
    <w:rsid w:val="00962673"/>
    <w:rsid w:val="00980BBE"/>
    <w:rsid w:val="00995914"/>
    <w:rsid w:val="009A0F89"/>
    <w:rsid w:val="009C6D01"/>
    <w:rsid w:val="009E6B23"/>
    <w:rsid w:val="009F0237"/>
    <w:rsid w:val="00A10D54"/>
    <w:rsid w:val="00A14F7F"/>
    <w:rsid w:val="00A24F0F"/>
    <w:rsid w:val="00A34BAD"/>
    <w:rsid w:val="00A507D9"/>
    <w:rsid w:val="00A61CD1"/>
    <w:rsid w:val="00A738B5"/>
    <w:rsid w:val="00A948E6"/>
    <w:rsid w:val="00AA5DD8"/>
    <w:rsid w:val="00AB149C"/>
    <w:rsid w:val="00AB6718"/>
    <w:rsid w:val="00AD2987"/>
    <w:rsid w:val="00AD7B0E"/>
    <w:rsid w:val="00AF1561"/>
    <w:rsid w:val="00B21461"/>
    <w:rsid w:val="00B63AF1"/>
    <w:rsid w:val="00B720B4"/>
    <w:rsid w:val="00B73B15"/>
    <w:rsid w:val="00B97557"/>
    <w:rsid w:val="00B97B38"/>
    <w:rsid w:val="00BA6F26"/>
    <w:rsid w:val="00BB45F2"/>
    <w:rsid w:val="00BC2989"/>
    <w:rsid w:val="00BD6101"/>
    <w:rsid w:val="00C5424A"/>
    <w:rsid w:val="00C609AD"/>
    <w:rsid w:val="00C72275"/>
    <w:rsid w:val="00C72CF4"/>
    <w:rsid w:val="00C94455"/>
    <w:rsid w:val="00CB64CA"/>
    <w:rsid w:val="00D25A88"/>
    <w:rsid w:val="00D27EA0"/>
    <w:rsid w:val="00D4348D"/>
    <w:rsid w:val="00D50F05"/>
    <w:rsid w:val="00D6125D"/>
    <w:rsid w:val="00D6152D"/>
    <w:rsid w:val="00D62EB1"/>
    <w:rsid w:val="00D659D3"/>
    <w:rsid w:val="00D94130"/>
    <w:rsid w:val="00DE138B"/>
    <w:rsid w:val="00DF2173"/>
    <w:rsid w:val="00E0161C"/>
    <w:rsid w:val="00E02652"/>
    <w:rsid w:val="00E13A26"/>
    <w:rsid w:val="00E13EA1"/>
    <w:rsid w:val="00E328F3"/>
    <w:rsid w:val="00E529E1"/>
    <w:rsid w:val="00EC1740"/>
    <w:rsid w:val="00EC2C05"/>
    <w:rsid w:val="00EC4C74"/>
    <w:rsid w:val="00EF77F1"/>
    <w:rsid w:val="00F10151"/>
    <w:rsid w:val="00F34194"/>
    <w:rsid w:val="00F51A6C"/>
    <w:rsid w:val="00F52BCE"/>
    <w:rsid w:val="00F569F7"/>
    <w:rsid w:val="00F8156C"/>
    <w:rsid w:val="00FA6765"/>
    <w:rsid w:val="00FC2634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E82F7"/>
  <w15:docId w15:val="{45D2665D-2179-417E-9FC6-3E4179B1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64E"/>
  </w:style>
  <w:style w:type="paragraph" w:styleId="Ttulo1">
    <w:name w:val="heading 1"/>
    <w:basedOn w:val="Normal"/>
    <w:next w:val="Normal"/>
    <w:link w:val="Ttulo1Char"/>
    <w:uiPriority w:val="9"/>
    <w:qFormat/>
    <w:rsid w:val="002B7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2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1461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BB45F2"/>
    <w:pPr>
      <w:tabs>
        <w:tab w:val="left" w:pos="595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BB45F2"/>
    <w:rPr>
      <w:rFonts w:ascii="Times New Roman" w:eastAsia="Times New Roman" w:hAnsi="Times New Roman" w:cs="Times New Roman"/>
      <w:sz w:val="24"/>
      <w:szCs w:val="20"/>
    </w:rPr>
  </w:style>
  <w:style w:type="paragraph" w:styleId="Cabealho">
    <w:name w:val="header"/>
    <w:basedOn w:val="Normal"/>
    <w:link w:val="CabealhoChar"/>
    <w:unhideWhenUsed/>
    <w:rsid w:val="00FF74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F74CD"/>
  </w:style>
  <w:style w:type="paragraph" w:styleId="Rodap">
    <w:name w:val="footer"/>
    <w:basedOn w:val="Normal"/>
    <w:link w:val="RodapChar"/>
    <w:uiPriority w:val="99"/>
    <w:semiHidden/>
    <w:unhideWhenUsed/>
    <w:rsid w:val="00FF74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F74CD"/>
  </w:style>
  <w:style w:type="character" w:styleId="Hyperlink">
    <w:name w:val="Hyperlink"/>
    <w:basedOn w:val="Fontepargpadro"/>
    <w:rsid w:val="00E328F3"/>
    <w:rPr>
      <w:color w:val="0000FF"/>
      <w:u w:val="single"/>
    </w:rPr>
  </w:style>
  <w:style w:type="character" w:customStyle="1" w:styleId="fontstyle01">
    <w:name w:val="fontstyle01"/>
    <w:basedOn w:val="Fontepargpadro"/>
    <w:rsid w:val="008F4C82"/>
    <w:rPr>
      <w:rFonts w:ascii="TimesNewRomanPSMT" w:hAnsi="TimesNewRomanPSMT" w:hint="default"/>
      <w:b w:val="0"/>
      <w:bCs w:val="0"/>
      <w:i w:val="0"/>
      <w:iCs w:val="0"/>
      <w:color w:val="555555"/>
      <w:sz w:val="22"/>
      <w:szCs w:val="22"/>
    </w:rPr>
  </w:style>
  <w:style w:type="character" w:customStyle="1" w:styleId="fontstyle21">
    <w:name w:val="fontstyle21"/>
    <w:basedOn w:val="Fontepargpadro"/>
    <w:rsid w:val="008F4C8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PargrafodaLista">
    <w:name w:val="List Paragraph"/>
    <w:basedOn w:val="Normal"/>
    <w:uiPriority w:val="34"/>
    <w:qFormat/>
    <w:rsid w:val="008F4C82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07312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73125"/>
    <w:rPr>
      <w:rFonts w:ascii="Courier New" w:eastAsia="Times New Roman" w:hAnsi="Courier New" w:cs="Times New Roman"/>
      <w:sz w:val="20"/>
      <w:szCs w:val="20"/>
    </w:rPr>
  </w:style>
  <w:style w:type="paragraph" w:customStyle="1" w:styleId="Estilo2">
    <w:name w:val="Estilo2"/>
    <w:basedOn w:val="Ttulo1"/>
    <w:rsid w:val="002B7C7D"/>
    <w:pPr>
      <w:keepLines w:val="0"/>
      <w:numPr>
        <w:numId w:val="4"/>
      </w:numPr>
      <w:spacing w:before="240" w:after="60" w:line="240" w:lineRule="auto"/>
    </w:pPr>
    <w:rPr>
      <w:rFonts w:ascii="Arial" w:eastAsia="Times New Roman" w:hAnsi="Arial" w:cs="Arial"/>
      <w:b w:val="0"/>
      <w:bCs w:val="0"/>
      <w:color w:val="auto"/>
      <w:sz w:val="24"/>
      <w:szCs w:val="3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2B7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rpodetexto31">
    <w:name w:val="Corpo de texto 31"/>
    <w:basedOn w:val="Normal"/>
    <w:rsid w:val="002B7C7D"/>
    <w:pPr>
      <w:spacing w:after="0" w:line="360" w:lineRule="auto"/>
      <w:jc w:val="center"/>
    </w:pPr>
    <w:rPr>
      <w:rFonts w:ascii="Arial" w:eastAsia="Times New Roman" w:hAnsi="Arial" w:cs="Times New Roman"/>
      <w:b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482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Alexandre Weber</cp:lastModifiedBy>
  <cp:revision>18</cp:revision>
  <cp:lastPrinted>2019-09-25T11:35:00Z</cp:lastPrinted>
  <dcterms:created xsi:type="dcterms:W3CDTF">2022-08-10T22:13:00Z</dcterms:created>
  <dcterms:modified xsi:type="dcterms:W3CDTF">2023-05-05T19:27:00Z</dcterms:modified>
</cp:coreProperties>
</file>